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sz w:val="36"/>
          <w:szCs w:val="36"/>
        </w:rPr>
        <w:t>青海省民政厅各相关业务处室联系表</w:t>
      </w:r>
      <w:bookmarkEnd w:id="0"/>
    </w:p>
    <w:tbl>
      <w:tblPr>
        <w:tblStyle w:val="3"/>
        <w:tblW w:w="0" w:type="auto"/>
        <w:tblInd w:w="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918"/>
        <w:gridCol w:w="1568"/>
        <w:gridCol w:w="1315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1" w:type="dxa"/>
            <w:gridSpan w:val="2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业务主管</w:t>
            </w:r>
          </w:p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091" w:type="dxa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1" w:type="dxa"/>
            <w:gridSpan w:val="2"/>
            <w:vAlign w:val="center"/>
          </w:tcPr>
          <w:p>
            <w:pPr>
              <w:widowControl/>
              <w:tabs>
                <w:tab w:val="left" w:pos="567"/>
              </w:tabs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基本殡葬公共服务（A2601）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青海省民政厅社会事务处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许华善</w:t>
            </w:r>
          </w:p>
        </w:tc>
        <w:tc>
          <w:tcPr>
            <w:tcW w:w="2091" w:type="dxa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0971-</w:t>
            </w:r>
            <w:r>
              <w:rPr>
                <w:rFonts w:ascii="仿宋" w:hAnsi="仿宋" w:eastAsia="仿宋" w:cs="仿宋"/>
                <w:sz w:val="28"/>
                <w:szCs w:val="28"/>
              </w:rPr>
              <w:t>4388520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1" w:type="dxa"/>
            <w:gridSpan w:val="2"/>
            <w:vAlign w:val="center"/>
          </w:tcPr>
          <w:p>
            <w:pPr>
              <w:widowControl/>
              <w:tabs>
                <w:tab w:val="left" w:pos="567"/>
              </w:tabs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专业婚姻家庭辅导（A2602）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马洁冰</w:t>
            </w:r>
          </w:p>
        </w:tc>
        <w:tc>
          <w:tcPr>
            <w:tcW w:w="2091" w:type="dxa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0971-</w:t>
            </w:r>
            <w:r>
              <w:rPr>
                <w:rFonts w:ascii="仿宋" w:hAnsi="仿宋" w:eastAsia="仿宋" w:cs="仿宋"/>
                <w:sz w:val="28"/>
                <w:szCs w:val="28"/>
              </w:rPr>
              <w:t>4388520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1" w:type="dxa"/>
            <w:gridSpan w:val="2"/>
            <w:vAlign w:val="center"/>
          </w:tcPr>
          <w:p>
            <w:pPr>
              <w:widowControl/>
              <w:tabs>
                <w:tab w:val="left" w:pos="567"/>
              </w:tabs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精神障碍社区康复服务（A0901）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旺姆</w:t>
            </w:r>
          </w:p>
          <w:p>
            <w:pPr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0971-</w:t>
            </w:r>
            <w:r>
              <w:rPr>
                <w:rFonts w:ascii="仿宋" w:hAnsi="仿宋" w:eastAsia="仿宋" w:cs="仿宋"/>
                <w:sz w:val="28"/>
                <w:szCs w:val="28"/>
              </w:rPr>
              <w:t>4388520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1" w:type="dxa"/>
            <w:gridSpan w:val="2"/>
            <w:vAlign w:val="center"/>
          </w:tcPr>
          <w:p>
            <w:pPr>
              <w:widowControl/>
              <w:tabs>
                <w:tab w:val="left" w:pos="567"/>
              </w:tabs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困难残疾人托养照护服务（A0902）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1" w:type="dxa"/>
            <w:gridSpan w:val="2"/>
            <w:vAlign w:val="center"/>
          </w:tcPr>
          <w:p>
            <w:pPr>
              <w:widowControl/>
              <w:tabs>
                <w:tab w:val="left" w:pos="567"/>
              </w:tabs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康复辅具社区租赁服务（A0903)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1" w:type="dxa"/>
            <w:gridSpan w:val="2"/>
            <w:vAlign w:val="center"/>
          </w:tcPr>
          <w:p>
            <w:pPr>
              <w:widowControl/>
              <w:tabs>
                <w:tab w:val="left" w:pos="567"/>
              </w:tabs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公益类社会组织年检资料初审、发展咨询服务（B0202）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青海省</w:t>
            </w:r>
          </w:p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民政厅</w:t>
            </w:r>
          </w:p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社会组织管理局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孔德婧</w:t>
            </w:r>
          </w:p>
          <w:p>
            <w:pPr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0971-</w:t>
            </w:r>
            <w:r>
              <w:rPr>
                <w:rFonts w:ascii="仿宋" w:hAnsi="仿宋" w:eastAsia="仿宋" w:cs="仿宋"/>
                <w:sz w:val="28"/>
                <w:szCs w:val="28"/>
              </w:rPr>
              <w:t>4399320</w:t>
            </w:r>
          </w:p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1" w:type="dxa"/>
            <w:gridSpan w:val="2"/>
            <w:vAlign w:val="center"/>
          </w:tcPr>
          <w:p>
            <w:pPr>
              <w:widowControl/>
              <w:tabs>
                <w:tab w:val="left" w:pos="567"/>
              </w:tabs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公益类社会组织发展数据统计、发布（B0203）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1" w:type="dxa"/>
            <w:gridSpan w:val="2"/>
            <w:vAlign w:val="center"/>
          </w:tcPr>
          <w:p>
            <w:pPr>
              <w:widowControl/>
              <w:tabs>
                <w:tab w:val="left" w:pos="567"/>
              </w:tabs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省民政厅直属公益类社会组织党支部党建指导服务（B0204）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1" w:type="dxa"/>
            <w:gridSpan w:val="2"/>
            <w:vAlign w:val="center"/>
          </w:tcPr>
          <w:p>
            <w:pPr>
              <w:widowControl/>
              <w:tabs>
                <w:tab w:val="left" w:pos="567"/>
              </w:tabs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儿童收养评估服务（A2603)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青海省</w:t>
            </w:r>
          </w:p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民政厅儿童福利处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祁加荣</w:t>
            </w:r>
          </w:p>
        </w:tc>
        <w:tc>
          <w:tcPr>
            <w:tcW w:w="2091" w:type="dxa"/>
            <w:vMerge w:val="restart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0971-</w:t>
            </w:r>
            <w:r>
              <w:rPr>
                <w:rFonts w:ascii="仿宋" w:hAnsi="仿宋" w:eastAsia="仿宋" w:cs="仿宋"/>
                <w:sz w:val="28"/>
                <w:szCs w:val="28"/>
              </w:rPr>
              <w:t>4399322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1" w:type="dxa"/>
            <w:gridSpan w:val="2"/>
            <w:vAlign w:val="center"/>
          </w:tcPr>
          <w:p>
            <w:pPr>
              <w:widowControl/>
              <w:tabs>
                <w:tab w:val="left" w:pos="567"/>
              </w:tabs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农村留守儿童关爱服务（A2604)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1" w:type="dxa"/>
            <w:gridSpan w:val="2"/>
            <w:vAlign w:val="center"/>
          </w:tcPr>
          <w:p>
            <w:pPr>
              <w:widowControl/>
              <w:tabs>
                <w:tab w:val="left" w:pos="567"/>
              </w:tabs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儿童福利机构购买困境儿童保障服务（A2605)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3" w:type="dxa"/>
            <w:vMerge w:val="restart"/>
            <w:vAlign w:val="center"/>
          </w:tcPr>
          <w:p>
            <w:pPr>
              <w:widowControl/>
              <w:tabs>
                <w:tab w:val="left" w:pos="567"/>
              </w:tabs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专业社会工作与志愿服务（B0301）</w:t>
            </w:r>
          </w:p>
        </w:tc>
        <w:tc>
          <w:tcPr>
            <w:tcW w:w="1918" w:type="dxa"/>
            <w:vAlign w:val="center"/>
          </w:tcPr>
          <w:p>
            <w:pPr>
              <w:widowControl/>
              <w:tabs>
                <w:tab w:val="left" w:pos="567"/>
              </w:tabs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社会工作服务农村“三留守”人员项目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青海省民政厅慈善事业促进和社会工作处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白杨</w:t>
            </w:r>
          </w:p>
        </w:tc>
        <w:tc>
          <w:tcPr>
            <w:tcW w:w="2091" w:type="dxa"/>
            <w:vMerge w:val="restart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0971-</w:t>
            </w:r>
            <w:r>
              <w:rPr>
                <w:rFonts w:ascii="仿宋" w:hAnsi="仿宋" w:eastAsia="仿宋" w:cs="仿宋"/>
                <w:sz w:val="28"/>
                <w:szCs w:val="28"/>
              </w:rPr>
              <w:t>4399331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3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tabs>
                <w:tab w:val="left" w:pos="567"/>
              </w:tabs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社会工作服务居民参与社区治理项目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3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tabs>
                <w:tab w:val="left" w:pos="567"/>
              </w:tabs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社会工作服务流动人口社会融入项目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3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tabs>
                <w:tab w:val="left" w:pos="567"/>
              </w:tabs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社会工作服务城市社区弱势群体项目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  <w:vMerge w:val="continue"/>
            <w:vAlign w:val="center"/>
          </w:tcPr>
          <w:p>
            <w:pPr>
              <w:widowControl/>
              <w:tabs>
                <w:tab w:val="left" w:pos="567"/>
              </w:tabs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814" w:right="1588" w:bottom="1588" w:left="1644" w:header="1304" w:footer="851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42 -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8479D"/>
    <w:rsid w:val="7EC8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2021-07-16T09:00:00Z</dcterms:created>
  <dc:creator>小草</dc:creator>
  <cp:lastModifiedBy>小草</cp:lastModifiedBy>
  <dcterms:modified xsi:type="dcterms:W3CDTF">2021-07-16T09:00:40Z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820E78DBA07A44849A08BC1C5D1C2BF7</vt:lpwstr>
  </property>
</Properties>
</file>