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“僵尸型”社会组织专项整治行动汇总表</w:t>
      </w:r>
    </w:p>
    <w:bookmarkEnd w:id="0"/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                               年 月 日        联系人：       联系电话：</w:t>
      </w:r>
    </w:p>
    <w:tbl>
      <w:tblPr>
        <w:tblStyle w:val="4"/>
        <w:tblpPr w:leftFromText="180" w:rightFromText="180" w:vertAnchor="page" w:horzAnchor="margin" w:tblpY="36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320"/>
        <w:gridCol w:w="504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宋体"/>
                <w:sz w:val="28"/>
                <w:szCs w:val="28"/>
              </w:rPr>
              <w:t>“僵尸型”社会组织名称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Courier New" w:eastAsia="仿宋_GB2312" w:cs="宋体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宋体"/>
                <w:sz w:val="28"/>
                <w:szCs w:val="28"/>
              </w:rPr>
              <w:t>问题类型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宋体"/>
                <w:sz w:val="28"/>
                <w:szCs w:val="28"/>
              </w:rPr>
              <w:t>整治结果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备注：1.问题类型是指整治范围内的五种情形。</w:t>
      </w:r>
    </w:p>
    <w:p>
      <w:pPr>
        <w:spacing w:line="600" w:lineRule="exact"/>
        <w:ind w:firstLine="1400" w:firstLineChars="500"/>
        <w:rPr>
          <w:rFonts w:hAnsi="华文中宋"/>
          <w:sz w:val="28"/>
          <w:szCs w:val="28"/>
        </w:rPr>
        <w:sectPr>
          <w:pgSz w:w="16840" w:h="11907" w:orient="landscape"/>
          <w:pgMar w:top="1701" w:right="1474" w:bottom="1418" w:left="1588" w:header="851" w:footer="850" w:gutter="0"/>
          <w:pgNumType w:fmt="numberInDash"/>
          <w:cols w:space="720" w:num="1"/>
          <w:docGrid w:linePitch="435" w:charSpace="0"/>
        </w:sectPr>
      </w:pPr>
      <w:r>
        <w:rPr>
          <w:rFonts w:hint="eastAsia" w:ascii="仿宋_GB2312" w:eastAsia="仿宋_GB2312"/>
          <w:sz w:val="28"/>
          <w:szCs w:val="28"/>
        </w:rPr>
        <w:t>2.整治结果是指撤销登记、吊销登记证书、注销登记、限期整改的进展情况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0443"/>
    <w:rsid w:val="10B949B6"/>
    <w:rsid w:val="25CE2311"/>
    <w:rsid w:val="49BF0443"/>
    <w:rsid w:val="724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rFonts w:ascii="+西文正文" w:hAnsi="+西文正文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2021-08-23T09:30:00Z</dcterms:created>
  <dc:creator>double</dc:creator>
  <cp:lastModifiedBy>double</cp:lastModifiedBy>
  <dcterms:modified xsi:type="dcterms:W3CDTF">2021-08-23T09:31:14Z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C6B96C6324034083AE6841799B91BFDF</vt:lpwstr>
  </property>
</Properties>
</file>