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03" w:rsidRDefault="007C7C03" w:rsidP="00E7593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846E6" w:rsidRDefault="004846E6" w:rsidP="00BD5067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BD5067" w:rsidRDefault="00BD5067" w:rsidP="00BD506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C7C03">
        <w:rPr>
          <w:rFonts w:asciiTheme="majorEastAsia" w:eastAsiaTheme="majorEastAsia" w:hAnsiTheme="majorEastAsia" w:hint="eastAsia"/>
          <w:b/>
          <w:sz w:val="44"/>
          <w:szCs w:val="44"/>
        </w:rPr>
        <w:t>2018年度</w:t>
      </w:r>
      <w:r w:rsidR="00E7593C" w:rsidRPr="007C7C03">
        <w:rPr>
          <w:rFonts w:asciiTheme="majorEastAsia" w:eastAsiaTheme="majorEastAsia" w:hAnsiTheme="majorEastAsia" w:hint="eastAsia"/>
          <w:b/>
          <w:sz w:val="44"/>
          <w:szCs w:val="44"/>
        </w:rPr>
        <w:t>青海省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省属社会组织</w:t>
      </w:r>
    </w:p>
    <w:p w:rsidR="00AD37CC" w:rsidRPr="007C7C03" w:rsidRDefault="00BD5067" w:rsidP="00BD506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年度检查结论公告</w:t>
      </w:r>
    </w:p>
    <w:p w:rsidR="004846E6" w:rsidRDefault="00AD37CC" w:rsidP="00AD37CC">
      <w:pPr>
        <w:tabs>
          <w:tab w:val="left" w:pos="555"/>
        </w:tabs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/>
          <w:sz w:val="36"/>
        </w:rPr>
        <w:tab/>
      </w:r>
    </w:p>
    <w:p w:rsidR="00BD5067" w:rsidRDefault="00E62AFD" w:rsidP="009F43A9">
      <w:pPr>
        <w:tabs>
          <w:tab w:val="left" w:pos="555"/>
        </w:tabs>
        <w:ind w:firstLineChars="200" w:firstLine="640"/>
        <w:rPr>
          <w:rFonts w:ascii="仿宋" w:eastAsia="仿宋" w:hAnsi="仿宋"/>
          <w:color w:val="000000"/>
          <w:sz w:val="32"/>
          <w:szCs w:val="28"/>
        </w:rPr>
      </w:pPr>
      <w:r w:rsidRPr="00736F82">
        <w:rPr>
          <w:rFonts w:ascii="仿宋" w:eastAsia="仿宋" w:hAnsi="仿宋" w:hint="eastAsia"/>
          <w:color w:val="000000"/>
          <w:sz w:val="32"/>
          <w:szCs w:val="28"/>
        </w:rPr>
        <w:t>根据</w:t>
      </w:r>
      <w:r w:rsidR="00BD5067">
        <w:rPr>
          <w:rFonts w:ascii="仿宋" w:eastAsia="仿宋" w:hAnsi="仿宋" w:hint="eastAsia"/>
          <w:color w:val="000000"/>
          <w:sz w:val="32"/>
          <w:szCs w:val="28"/>
        </w:rPr>
        <w:t>《中华人民共和国慈善法》</w:t>
      </w:r>
      <w:r w:rsidRPr="00736F82">
        <w:rPr>
          <w:rFonts w:ascii="仿宋" w:eastAsia="仿宋" w:hAnsi="仿宋" w:hint="eastAsia"/>
          <w:color w:val="000000"/>
          <w:sz w:val="32"/>
          <w:szCs w:val="28"/>
        </w:rPr>
        <w:t>《社会团体登记管理条例》《民办非企业单位登记管理暂行条例》《基金会管理条例》</w:t>
      </w:r>
      <w:r w:rsidR="00BD5067">
        <w:rPr>
          <w:rFonts w:ascii="仿宋" w:eastAsia="仿宋" w:hAnsi="仿宋" w:hint="eastAsia"/>
          <w:color w:val="000000"/>
          <w:sz w:val="32"/>
          <w:szCs w:val="28"/>
        </w:rPr>
        <w:t>的</w:t>
      </w:r>
      <w:r w:rsidRPr="00736F82">
        <w:rPr>
          <w:rFonts w:ascii="仿宋" w:eastAsia="仿宋" w:hAnsi="仿宋" w:hint="eastAsia"/>
          <w:color w:val="000000"/>
          <w:sz w:val="32"/>
          <w:szCs w:val="28"/>
        </w:rPr>
        <w:t>规定，</w:t>
      </w:r>
      <w:r w:rsidR="00BD5067">
        <w:rPr>
          <w:rFonts w:ascii="仿宋" w:eastAsia="仿宋" w:hAnsi="仿宋" w:hint="eastAsia"/>
          <w:color w:val="000000"/>
          <w:sz w:val="32"/>
          <w:szCs w:val="28"/>
        </w:rPr>
        <w:t>青海省民政厅会同各业务主管单位（行业主管部门）依法组织开展了2018年度省属社会组织年度检查工作。现将年度检查结论公告如下：</w:t>
      </w:r>
    </w:p>
    <w:p w:rsidR="004846E6" w:rsidRDefault="004846E6" w:rsidP="009F43A9">
      <w:pPr>
        <w:tabs>
          <w:tab w:val="left" w:pos="555"/>
        </w:tabs>
        <w:ind w:firstLineChars="200" w:firstLine="640"/>
        <w:rPr>
          <w:rFonts w:ascii="仿宋" w:eastAsia="仿宋" w:hAnsi="仿宋"/>
          <w:color w:val="000000"/>
          <w:sz w:val="32"/>
          <w:szCs w:val="28"/>
        </w:rPr>
      </w:pPr>
    </w:p>
    <w:p w:rsidR="00A5235F" w:rsidRPr="00E62AFD" w:rsidRDefault="00A5235F" w:rsidP="00E62AFD">
      <w:pPr>
        <w:pStyle w:val="a5"/>
        <w:numPr>
          <w:ilvl w:val="0"/>
          <w:numId w:val="1"/>
        </w:numPr>
        <w:tabs>
          <w:tab w:val="left" w:pos="555"/>
        </w:tabs>
        <w:ind w:leftChars="200" w:left="420" w:firstLineChars="0" w:firstLine="0"/>
        <w:rPr>
          <w:rFonts w:ascii="黑体" w:eastAsia="黑体" w:hAnsi="黑体"/>
          <w:color w:val="000000"/>
          <w:sz w:val="32"/>
          <w:szCs w:val="32"/>
        </w:rPr>
      </w:pPr>
      <w:r w:rsidRPr="00E62AFD">
        <w:rPr>
          <w:rFonts w:ascii="黑体" w:eastAsia="黑体" w:hAnsi="黑体" w:hint="eastAsia"/>
          <w:color w:val="000000"/>
          <w:sz w:val="32"/>
          <w:szCs w:val="32"/>
        </w:rPr>
        <w:t>社会团体</w:t>
      </w:r>
      <w:r w:rsidR="00E62AFD">
        <w:rPr>
          <w:rFonts w:ascii="黑体" w:eastAsia="黑体" w:hAnsi="黑体" w:hint="eastAsia"/>
          <w:color w:val="000000"/>
          <w:sz w:val="32"/>
          <w:szCs w:val="32"/>
        </w:rPr>
        <w:t>（</w:t>
      </w:r>
      <w:r w:rsidR="00005A02">
        <w:rPr>
          <w:rFonts w:ascii="黑体" w:eastAsia="黑体" w:hAnsi="黑体" w:hint="eastAsia"/>
          <w:color w:val="000000"/>
          <w:sz w:val="32"/>
          <w:szCs w:val="32"/>
        </w:rPr>
        <w:t>452</w:t>
      </w:r>
      <w:r w:rsidR="00E62AFD">
        <w:rPr>
          <w:rFonts w:ascii="黑体" w:eastAsia="黑体" w:hAnsi="黑体" w:hint="eastAsia"/>
          <w:color w:val="000000"/>
          <w:sz w:val="32"/>
          <w:szCs w:val="32"/>
        </w:rPr>
        <w:t>家）</w:t>
      </w:r>
    </w:p>
    <w:tbl>
      <w:tblPr>
        <w:tblW w:w="9180" w:type="dxa"/>
        <w:tblInd w:w="-430" w:type="dxa"/>
        <w:tblLook w:val="04A0"/>
      </w:tblPr>
      <w:tblGrid>
        <w:gridCol w:w="840"/>
        <w:gridCol w:w="5660"/>
        <w:gridCol w:w="2680"/>
      </w:tblGrid>
      <w:tr w:rsidR="00005A02" w:rsidRPr="00005A02" w:rsidTr="00005A02">
        <w:trPr>
          <w:trHeight w:val="4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年检结论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青海省输血协会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青海省南安商会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青海省青年企业家协会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青海省煤炭学会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青海省煤炭工业协会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青海省安徽商会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青海热贡艺术协会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青海省秸秆青贮技术服务协会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青海省磨料磨具碳化硅行业协会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青海省小额贷款公司协会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青海省摔跤柔道协会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青海省全民健身操舞协会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青海省技术市场协会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青海省文艺志愿者协会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青海省建材工业协会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青海省人民调解员协会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青海省社会工作协会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青海省门球运动协会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青海省清真食品行业协会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青海省司法鉴定协会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青海省交通企业管理协会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青海省台州（浙江）商会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青海省羽毛球运动协会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青海省环境保护产业协会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青海省有机畜产品协会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青海省成都（四川）商会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青海省印刷协会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青海省融资担保业协会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青海省易经研究会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青海省舞蹈家协会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青海省音乐家协会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青海兴旺爱心救助会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青海省水利学会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青海省太阳能发电行业协会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青海省肢残人协会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青海省田径运动协会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青海省射箭运动联合会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青海省党外知识分子联谊会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青海省抗癌协会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青海省海外联谊会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青海省舞蹈竞技及舞蹈运动联合会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青海省瑜伽运动协会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青海省金融摄影家协会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青海省江苏商会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青海省射击运动协会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青海省工程机械协会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青海省水力发电工程学会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青海省节能协会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青海省农村专业技术协会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青海省马术运动协会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青海省浙江商会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青海（浙江）金华商会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青海省民办教育协会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青海省武术协会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青海省河南商会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青海省东阳（浙江）商会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青海省湖北商会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青海省四川商会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青海象雄天珠文化研究会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青海省足球协会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青海省酒店用品行业协会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青海省动物学会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青海省信鸽协会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青海省因明学会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青海省标准化协会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青海省招商引资促进会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青海省温州商会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青海省《格萨尔》学会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青海省蒙古族研究会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青海省银行业协会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青海省通信学会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青海省质量检验协会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青海省宗喀民间射箭歌舞协会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青海省餐饮行业协会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青海省湖南商会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青海省土地估价师协会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青海省集邮协会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青海省证券业协会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青海省冬虫夏草协会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青海省家具销售行业协会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青海省建筑节能协会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青海省花卉协会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青海省家电协会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青海省总会计师协会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青海省民族文化促进会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青海省临海（浙江）商会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青海省旅游摄影协会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青海省康复医学会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青海省包装技术协会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青海省食品工业协会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青海省南通（江苏）商会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青海省农学会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青海省铁道学会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青海省甘肃商会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青海省山东商会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青海省特种设备协会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青海省地理标志产业协会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青海省农产品流通促进会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青海省招标投标协会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青海省汽车销售服务行业协会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青海省盲人按摩学会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青海省工艺美术协会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青海省饭店烹饪协会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青海省女企业家协会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青海省汽车工程学会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青海省健身气功协会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青海省福建商会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青海省藏医药学会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青海省解剖学会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青海省林木种苗行业协会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青海省测绘与地理信息行业协会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青海省典当行业协会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青海省茶行业协会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青海省园林绿化协会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青海省商业联合会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青海省乒乓球运动协会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青海省建设监理协会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青海省石油学会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青海省会计学会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青海省棋类运动协会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青海省汽车摩托车运动协会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青海省环境科学学会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青海省体育舞蹈协会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青海省河北商会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青海省陕西商会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青海省汽车流通协会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青海省藏文古籍研究会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青海省户外运动协会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青海省网球运动协会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青海省高尔夫球运动协会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青海省电力行业协会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青海省诸暨（浙江）商会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青海省爱国拥军促进会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青海省回医药研究会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青海省水利工程协会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青海省桥牌运动协会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青海省医院协会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青海省通信行业协会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青海省质量管理协会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青海省地质学会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青海省工程咨询协会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青海省摄影家协会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青海省医师协会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青海省广告协会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青海省内蒙古商会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青海省影视艺术家协会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青海省心理咨询师协会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青海省高等教育学会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青海省野生动植物保护协会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青海物流与采购联合会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青海省菏泽（山东）商会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青海省养老服务协会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青海省拍卖行业协会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青海省生态摄影协会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青海省心理学会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青海省体育民族舞蹈研究会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青海雪域慈善救助会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青海省健美操健身健美协会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青海省爱心志愿者协会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青海省气象学会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青海省民慈救助会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青海省MBA学会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青海省三江源生态环境保护协会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青海省安全生产协会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青海省心理咨询协会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青海省公共安全技术防范协会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青海省睡眠研究会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青海省光彩事业促进会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青海省法官协会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青海省家庭服务业协会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青海省商贸促进会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青海省演出娱乐行业协会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青海省侨商联合会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青海省唐卡艺术协会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青海省环境教育协会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青海省广东商会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青海省青少年体育运动协会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青海省预防医学会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青海省农业技术推广协会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青海省药学会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青海省建筑防水行业协会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青海省无线电测向和定向运动协会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青海河湟文学学会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青海省医学会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青海省民营企业协会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青海省搏击运动协会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青海省自行车运动协会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青海省临沂（山东）商会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青海省保险学会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青海省保险行业协会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青海防沙治沙暨沙产业协会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青海省计算机学会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青海省体育科学学会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青海省私营企业发展协会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青海省企业联合会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青海省观赏石协会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青海省民营企业文化协会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青海省林学会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青海省书法家协会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青海省基层法律服务工作者协会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青海省楹联学会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青海省青年志愿者协会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青海省快递协会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青海省山西商会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青海省奶业协会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青海省拳击运动协会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青海省美容美发行业协会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青海省民俗学会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青海省口腔医学会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青海省福州（福建）商会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青海省上海商会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青海省残疾人企业协会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青海省民族书画家协会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青海省企业培训师协会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青海省交通会计学会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青海省非公经济企业创业协会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青海省艺友会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青海省妇幼保健协会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青海省锂镁产业创新协会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青海省企业信用协会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青海省酒类行业协会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青海省道路运输协会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青海省保健食品行业协会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青海省老干部射箭协会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青海省空竹运动协会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青海省街舞运动协会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青海省金融业协会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青海省渔业协会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青海省重庆商会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青海省农牧业产业化龙头企业协会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青海省内部审计师协会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青海省审计学会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青海公安文学艺术联合会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青海关公文化促进会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青海省农牧民体育协会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青海省畜牧兽医学会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青海省老年人体育协会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青海省体育总会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青海省残疾人康复协会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青海省大兴源爱心救助会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青海省物业管理协会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青海省东格尔慈爱会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青海省农业生产资料流通协会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青海省登山协会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青海省职业技能鉴定行业协会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青海省盐业协会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青海清华校友会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青海省湿地保护协会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青海省土地学会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青海省自驾游协会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青海省社会体育指导员协会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青海省种子协会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青海省环境监测协会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青海省旅游协会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青海宗喀巴文化艺术研究会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青海省地震学会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青海省妇女手工制品协会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青海省人力资源行业协会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青海省代理记账协会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青海省冬泳运动协会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青海省排球运动协会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青海省注册税务师协会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青海省跆拳道运动协会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青海省税务学会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青海省房地产业协会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青海省粮食行业协会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青海省农畜产品营销协会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青海省鞭陀运动协会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青海省人民政协理论研究会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青海省中华小记者活动指导委员会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青海省烟花爆竹行业协会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青海省建筑业协会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青海省勘察设计协会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青海民族文学翻译协会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青海省伊斯兰教协会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青海省测绘地理信息学会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青海省茶叶流通协会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青海省统战理论研究会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中油青海销售会计学会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青海省数学学会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青海省建设工程造价管理协会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青海省珠算心算学会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青海省注册会计师协会（青海省资产评估协会）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青海省燃气协会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青海省印章行业协会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青海省矿产开发学会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青海省金融学会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青海省珠宝玉石首饰行业协会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青海省藏医药协会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青海省律师协会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青海经济林协会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青海省草原学会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青海省教育学会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青海省富硒产业协会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青海明轮藏传建筑文化研究会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青海省厨具行业协会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青海省电力公司职工文体协会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青海省城市金融学会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青海省钱币学会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青海省黑枸杞协会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青海省老年摄影家协会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青海省化工协会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青海省警察协会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青海省基督教协会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青海省技术创新方法学会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青海省戏剧家协会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青海省铁合金行业协会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青海省植物学会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青海省生态学会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青海省空手道协会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青海省光电行业协会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青海省土木建筑学会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青海省毽球协会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青海省护理学会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青海省职业经理人协会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青海省广播电视协会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青海台球协会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青海省蜂产品出口协会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青海省保安协会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青海省丹桑民间传统射箭协会 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青海省归国留学人员联谊会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青海省民族语文翻译工作者协会  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青海省钓鱼协会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青海省土族研究会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青海省电灶行业协会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青海省公路学会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青海省江河源环境保护促进会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青海省混凝土行业协会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青海省计量测试学会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青海野生动物摄影协会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青藏高原国际汽车机器人运动协会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青海省女法官协会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青海省奇石文化协会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青海省新闻学会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青海省档案学会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青海省收藏家协会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青海省手工艺艺术品协会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青海省期刊音像（电子）协会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青海省光伏行业协会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青海省青少年科技辅导员协会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青海省科研会计学会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青海省科技企业孵化器协会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青海省外商投资企业协会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青海省城乡规划协会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青海省图书馆学会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青海省越野漫跑运动协会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青海省少先队工作学会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青海省路跑运动协会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青海省企业家协会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青海省江西商会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青海省传统文化研究会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青海省科学技术情报学会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西部矿业集团有限公司科学技术协会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青海省水利水电勘测设计协会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青海省小水电协会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青海省公证协会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青海省消防协会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青海省中共党史学会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青海省党的建设研究会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青海省蜂产品协会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青海省对外经济贸易会计学会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青海省国土资源系统摄影爱好者协会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青海诗词学会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青海省无人机运动协会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青海藏族研究会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青海省少数民族体育协会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青海省藏餐餐饮协会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青海省教育会计统计学会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青海省国际文化经济交流协会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青海省美术家协会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青海婚庆礼仪行业协会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青海省民间文艺家协会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青海省打击乐协会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青海省海鸥体育运动协会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青海省人民对外友好协会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青海省体育新闻工作者协会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青海省遥感学会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青海省检察官协会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青海省汽车配件用品协会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青海省拉面产业行业协会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青海省烟草学会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青海省思想政治工作研究会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青海省交通职工思想政治工作研究会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青海省硬笔书法家协会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青海省海峡两岸交流促进会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青海省青台交流促进会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青海省营销策划行业协会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青海省拓展运动协会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青海省永嘉(浙江)商会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青海省美发美容保健协会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青海省残疾人体育协会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青海省残疾人事业新闻宣传促进会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青海省电子商务协会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青海省女科技工作者协会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青海省水土保持学会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青海省检察官文学艺术联合会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青海省女医师协会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青海省中医药学会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青海省殡葬协会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青海省物联网协会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青海省冰雪运动协会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青海省个体私营经济协会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青海省社会组织发展促进会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青海省延安精神研究会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青海省钢结构行业协会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青海省新闻摄影学会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青海省就业促进会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青海省西宁经济开发区东川工业园区消费者协会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青海省宁夏中房集团西宁爱心促进会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青海省航模科技运动协会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青海省篮球运动协会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青海省学生体育协会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青海省文艺评论家协会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青海省金融会计学会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青海省反邪教协会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青海省实验动物协会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青海省认证认可协会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青海省道教协会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青海省佛教协会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青海生态文化协会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青海省青年科技工作者协会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青海省青海湖景区个体私营经济协会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青海省校园足球运动协会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青海省行政管理学会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青海省妇女问题研究会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青海出入境检验检疫协会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青海省陈式心意混元太极拳研究会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青海省轮滑运动协会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青海省东川工业园区个体私营经济协会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青海省职业教育与成人教育协会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青海省民间收藏协会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青海省互联网协会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青海省酒文化协会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青海省工运研究会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青海枸杞科学种植协会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青海省地方志研究会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青海省陨石收藏家协会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青海省枸杞协会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青海省油菜籽协会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青海省教育国际交流协会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青海省国际商会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青海省文化馆协会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青海省格桑花救助会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青海省回族撒拉族救助会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青海省慈善总会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青海省儿童福利协会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青海高远慈善帮扶救助会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青海省癌症康复协会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青海省福源慈善协会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青海省岗骏爱心慈善协会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青海省光明慈善爱心救助会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已年报</w:t>
            </w:r>
          </w:p>
        </w:tc>
      </w:tr>
    </w:tbl>
    <w:p w:rsidR="00E62AFD" w:rsidRPr="00005A02" w:rsidRDefault="00E62AFD" w:rsidP="00005A02">
      <w:pPr>
        <w:tabs>
          <w:tab w:val="left" w:pos="555"/>
        </w:tabs>
        <w:rPr>
          <w:rFonts w:ascii="黑体" w:eastAsia="黑体" w:hAnsi="黑体"/>
          <w:color w:val="000000"/>
          <w:sz w:val="32"/>
          <w:szCs w:val="32"/>
        </w:rPr>
      </w:pPr>
    </w:p>
    <w:p w:rsidR="00E62AFD" w:rsidRDefault="00E62AFD" w:rsidP="00E62AFD">
      <w:pPr>
        <w:pStyle w:val="a5"/>
        <w:numPr>
          <w:ilvl w:val="0"/>
          <w:numId w:val="1"/>
        </w:numPr>
        <w:tabs>
          <w:tab w:val="left" w:pos="555"/>
        </w:tabs>
        <w:ind w:firstLineChars="0"/>
        <w:rPr>
          <w:rFonts w:ascii="黑体" w:eastAsia="黑体" w:hAnsi="黑体"/>
          <w:sz w:val="32"/>
          <w:szCs w:val="32"/>
        </w:rPr>
      </w:pPr>
      <w:r w:rsidRPr="00E62AFD">
        <w:rPr>
          <w:rFonts w:ascii="黑体" w:eastAsia="黑体" w:hAnsi="黑体" w:hint="eastAsia"/>
          <w:sz w:val="32"/>
          <w:szCs w:val="32"/>
        </w:rPr>
        <w:t>民办非企业单位（</w:t>
      </w:r>
      <w:r w:rsidR="00005A02">
        <w:rPr>
          <w:rFonts w:ascii="黑体" w:eastAsia="黑体" w:hAnsi="黑体" w:hint="eastAsia"/>
          <w:sz w:val="32"/>
          <w:szCs w:val="32"/>
        </w:rPr>
        <w:t>198</w:t>
      </w:r>
      <w:r w:rsidRPr="00E62AFD">
        <w:rPr>
          <w:rFonts w:ascii="黑体" w:eastAsia="黑体" w:hAnsi="黑体" w:hint="eastAsia"/>
          <w:sz w:val="32"/>
          <w:szCs w:val="32"/>
        </w:rPr>
        <w:t>家）</w:t>
      </w:r>
    </w:p>
    <w:tbl>
      <w:tblPr>
        <w:tblW w:w="9180" w:type="dxa"/>
        <w:tblInd w:w="-430" w:type="dxa"/>
        <w:tblLook w:val="04A0"/>
      </w:tblPr>
      <w:tblGrid>
        <w:gridCol w:w="840"/>
        <w:gridCol w:w="5660"/>
        <w:gridCol w:w="2680"/>
      </w:tblGrid>
      <w:tr w:rsidR="00EC6DC1" w:rsidRPr="00EC6DC1" w:rsidTr="00EC6DC1">
        <w:trPr>
          <w:trHeight w:val="4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青海武术院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青海省佛教文化研究中心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青海药事咨询培训中心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青海省国际人才交流中心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青海宁训古筝艺术培训中心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青海省国际经济合作促进中心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青海可再生能源研究所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环青海湖民族体育圈管理中心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青海省藏V德噶尔民族文化艺术中心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青海藏医药文化博物馆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青海省佛教协会佛教文化人才培训中心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青海省慧灵智障人士社区服务工作站   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青海经典传媒研究发展中心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青海卡哇诺贝藏文化发展中心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青海省信用调查评估中心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青海省康信文化艺术交流中心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青海青唐文化传播中心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青海恒睿商务职业培训学校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青海江源民族书画院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青海昆仑文化传播中心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青海省冶金工业职业技能鉴定站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青海省冶金工业技工学校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青海瑞源藏毯生产力促进中心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青海省山鹰户外拓展训练俱乐部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青海省汽车机械工业技工学校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青海锦铭职业培训学校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青海友联职业技术培训学校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青海德仁心理健康研究院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青海昆仑纺织技工学校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青海天佑德自行车俱乐部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青海省泽德社会工作发展中心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西宁外籍人员子女学校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青海航源工贸技工学校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青海时代职业技能培训学校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青海新千国际冬虫夏草文化博物馆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青海睿英职业技能培训学校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青海省心理咨询研究中心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青海藏文化馆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青海华晨职业技能培训学校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青海明心书院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青海山水职业技能培训学校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青海省青越人力资源开发研究中心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青海省青越餐饮文化与发展研究中心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青海省昕原救助中心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青海永录藏文化艺术博物馆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青海中山商务培训学校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青海威纳业余体育技能培训中心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青海天湖高原蕈菌研究所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青海省乐平社会工作服务中心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青海逸青书画培训中心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青海省青协饮食服务国家职业技能鉴定所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青海省立诚交通运输培训中心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青海省春风促进就业培训中心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青海博源文化产业发展研究院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青海长江书画摄影艺术研究院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青海省卓越顾客满意调查中心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青海省金盾保安职业培训学校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青海省夏都志愿者服务中心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青海省三智唐卡职业技能培训学校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青海天路赛鸽俱乐部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青海德音心理教育研究院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青海省心中的歌艺术团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青海聚贤书画院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青海羱羝剧艺社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青海新元雕塑院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青海永录藏传佛教文化艺术研究中心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青海省江源拍客影像传播中心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青海自强盲人按摩实训中心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青海惠民社会工作研究发展中心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青海爱心之帆志愿者服务中心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青海省锦宏饭店业服务业职业培训学校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青海雪域书画摄影艺术研究院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青海省天湖画院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青海血友之家罕见病关爱中心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青海新月志愿者服务中心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青海上善生物科学院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青海省癌症康复俱乐部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青海省中联职业培训学校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青海仁和按摩康复医院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青海高源发展研究院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青海先锋紧急救援中心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青海缘睿企业人力资源职业培训学校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青海彩虹塔心智障碍儿童服务中心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青海新丝路回医药研究院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青海重走青春户外运动俱乐部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青海天益丝路文化发展中心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青海省芝英社会工作服务中心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青海美心情户外运动俱乐部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青海嘉祥老年社区服务中心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青海省喜玛拉登格萨尔文化发展中心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青海缘杰心生健康研究院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青海省乐缘心理服务中心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青海省织梦志愿者服务中心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青海三江源社会工作服务中心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青海天泽社会工作服务中心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青海欣驿心理咨询服务中心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青海国科心理健康促进与发展中心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青海中科蜜蜂研究院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青海省青藏专利信息服务中心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青海省光彩居家养老服务中心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青海爱知扬社会工作服务中心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青海香巴林卡画院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青海省瀚慈社区养老服务中心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青海嘉润健商咨询服务中心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青海未济戒瘾服务中心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青海省心桥社会工作服务中心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青海省敬善救助服务中心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青海省雪联青藏高原自然保护中心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青海省五三六九牦牛研究院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青海省原上草自然保护中心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青海省博爱残疾人服务中心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青海心之助志愿者服务中心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青海博益社会工作服务中心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青海十方缘老人心灵呵护服务中心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青海省景熙丰文化艺术研究院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青海省春之语志愿者服务中心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青海省温暖之家爱心公益志愿者服务中心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青海屈巧哲文化艺术传承中心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青海香巴林卡生态文化传播中心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青海家多宝养老为老服务中心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青海省阳光公益志愿者服务中心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青海能量爱心帮扶中心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青海欣瑞苑养老服务中心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青海华溢财经职业培训学校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青海省新亮居家养老服务中心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青海物产爆破技术职业培训学校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青海新丝路丝绸文化博物馆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青海省紫韵艺术职业培训学校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青海省弈尔奕社会工作服务中心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青海颐年养老服务中心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青海省启善社会工作发展中心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青海社联社会工作服务中心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青海幸福人家社会工作服务中心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青海圆成格萨尔藏汉文化交流中心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青海省壹次心社会工作发展中心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青海玫霖社会工作服务中心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青海省童晟心理咨询研究中心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青海省乐众社会组织服务中心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青海省田英章书法艺术研究院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青海爱之暖社会工作服务中心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青海省雨泽社会公益服务中心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青海善食健康饮食文化交流中心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青海尖扎国家高原水上训练基地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青海省青少年射击俱乐部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青海省藏区爱施贫困救助中心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青海国泰节能技术研究院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青海省豪影文化艺术交流中心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青海省科技技能培训学校国家职业技能鉴定所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青海世纪职业技术培训学校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青海安邦消防职业技能培训学校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青海百事成文化传媒中心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青海阳光救扶中心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青海原野户外运动俱乐部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青海省夏都心理咨询指导中心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青海拉杰藏画艺术传承培训中心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青海省跨越巅峰户外运动俱乐部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青海磊磊书画院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青海刚坚扎纳文化培育中心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青海省西海书画院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青海省昆仑少年研学活动指导中心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青海东方男科研究院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青海翱翔残疾人驾车俱乐部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青海高原红星灾难救援搜救犬训练中心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青海昆仑武术跆拳道搏击俱乐部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青海省康乃馨母婴护理知识传播中心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青海野牦牛户外运动俱乐部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青海省彩虹艺术团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青海省安康青少年贫困救助中心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青海心连心户外运动俱乐部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青海青峰激光集成技术与应用研究院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青海省丰盛人生心理咨询服务中心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青海省雪域山水画研究院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青海克瑞斯足球俱乐部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青海黄河书画院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青海省高原农村信息化工程技术研究中心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青海昆仑应用心理学研究院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青海柴达木羊绒研究院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青海省青藏高原生物资源研究院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青海省心语心理咨询中心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青海省警嫂之家公益活动服务</w:t>
            </w: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青海秀宇心理咨询服务中心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青海义援公益法律服务中心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青海省清大东方消防职业培训学校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青海省三江源康朵民间艺术团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青海蓝天公益事业发展促进中心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青海七彩梦残疾人艺术团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青海省心悦文化艺术服务中心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青海东大矿业研究中心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青海圣域堆绣艺术研发中心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青海省天佑德网球运动俱乐部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青海青唐风少数民族民间文化传播创意中心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青海当代中国画院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青海省海峡妇女儿童医疗救助中心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青海云峰书画研究中心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青海国科新能源研究院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中国水利水电第四工程局西宁中心职工医院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青海省大爱昆仑公益服务中心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已年报</w:t>
            </w:r>
          </w:p>
        </w:tc>
      </w:tr>
      <w:tr w:rsidR="00EC6DC1" w:rsidRPr="00EC6DC1" w:rsidTr="00EC6DC1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青海广益社会服务中心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DC1" w:rsidRPr="00EC6DC1" w:rsidRDefault="00EC6DC1" w:rsidP="00EC6D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6DC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已年报</w:t>
            </w:r>
          </w:p>
        </w:tc>
      </w:tr>
    </w:tbl>
    <w:p w:rsidR="00005A02" w:rsidRPr="00005A02" w:rsidRDefault="00005A02" w:rsidP="00005A02">
      <w:pPr>
        <w:tabs>
          <w:tab w:val="left" w:pos="555"/>
        </w:tabs>
        <w:rPr>
          <w:rFonts w:ascii="黑体" w:eastAsia="黑体" w:hAnsi="黑体"/>
          <w:sz w:val="32"/>
          <w:szCs w:val="32"/>
        </w:rPr>
      </w:pPr>
    </w:p>
    <w:p w:rsidR="00E62AFD" w:rsidRPr="00E62AFD" w:rsidRDefault="00E62AFD" w:rsidP="00E62AFD">
      <w:pPr>
        <w:pStyle w:val="a5"/>
        <w:numPr>
          <w:ilvl w:val="0"/>
          <w:numId w:val="1"/>
        </w:numPr>
        <w:tabs>
          <w:tab w:val="left" w:pos="555"/>
        </w:tabs>
        <w:ind w:firstLineChars="0"/>
        <w:rPr>
          <w:rFonts w:ascii="黑体" w:eastAsia="黑体" w:hAnsi="黑体"/>
          <w:sz w:val="32"/>
          <w:szCs w:val="32"/>
        </w:rPr>
      </w:pPr>
      <w:r w:rsidRPr="00E62AFD">
        <w:rPr>
          <w:rFonts w:ascii="黑体" w:eastAsia="黑体" w:hAnsi="黑体" w:hint="eastAsia"/>
          <w:sz w:val="32"/>
          <w:szCs w:val="32"/>
        </w:rPr>
        <w:t>基金会</w:t>
      </w:r>
      <w:r>
        <w:rPr>
          <w:rFonts w:ascii="黑体" w:eastAsia="黑体" w:hAnsi="黑体" w:hint="eastAsia"/>
          <w:sz w:val="32"/>
          <w:szCs w:val="32"/>
        </w:rPr>
        <w:t>（22家）</w:t>
      </w:r>
    </w:p>
    <w:tbl>
      <w:tblPr>
        <w:tblW w:w="9180" w:type="dxa"/>
        <w:tblInd w:w="-430" w:type="dxa"/>
        <w:tblLook w:val="04A0"/>
      </w:tblPr>
      <w:tblGrid>
        <w:gridCol w:w="840"/>
        <w:gridCol w:w="5660"/>
        <w:gridCol w:w="2680"/>
      </w:tblGrid>
      <w:tr w:rsidR="00005A02" w:rsidRPr="00005A02" w:rsidTr="00005A02">
        <w:trPr>
          <w:trHeight w:val="4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青海省雪域仁济慈善基金会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青海省治理荒漠化基金会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青海省希望明德关爱青少年基金会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青海省青海大学教育基金会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青海省见义勇为基金会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基本合格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省青少年发展基金会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省残疾人福利基金会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青海心行慈善基金会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青海妇女儿童发展基金会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青海天佑德教育基金会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三江源生态保护基金会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青海省关心下一代基金会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青海三工公益基金会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青海省公安民警英烈基金会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青海省爱心教育基金会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青海省法律援助基金会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青海省年保玉则慈善基金会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青海格桑花教育基金会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青海省青年创业就业基金会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青海省福瑞慈善基金会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青海厚德关爱老年人基金会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  <w:tr w:rsidR="00005A02" w:rsidRPr="00005A02" w:rsidTr="00005A02">
        <w:trPr>
          <w:trHeight w:val="4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青海义德慈善基金会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5A02" w:rsidRPr="00005A02" w:rsidRDefault="00005A02" w:rsidP="00005A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05A02">
              <w:rPr>
                <w:rFonts w:ascii="宋体" w:hAnsi="宋体" w:cs="宋体" w:hint="eastAsia"/>
                <w:kern w:val="0"/>
                <w:sz w:val="24"/>
                <w:szCs w:val="24"/>
              </w:rPr>
              <w:t>已年报</w:t>
            </w:r>
          </w:p>
        </w:tc>
      </w:tr>
    </w:tbl>
    <w:p w:rsidR="00E62AFD" w:rsidRDefault="00E62AFD" w:rsidP="00E62AFD">
      <w:pPr>
        <w:tabs>
          <w:tab w:val="left" w:pos="555"/>
        </w:tabs>
        <w:rPr>
          <w:rFonts w:ascii="黑体" w:eastAsia="黑体" w:hAnsi="黑体"/>
          <w:sz w:val="32"/>
          <w:szCs w:val="32"/>
        </w:rPr>
      </w:pPr>
    </w:p>
    <w:p w:rsidR="004846E6" w:rsidRPr="004846E6" w:rsidRDefault="004846E6" w:rsidP="00E62AFD">
      <w:pPr>
        <w:tabs>
          <w:tab w:val="left" w:pos="555"/>
        </w:tabs>
        <w:rPr>
          <w:rFonts w:ascii="仿宋" w:eastAsia="仿宋" w:hAnsi="仿宋"/>
          <w:sz w:val="32"/>
          <w:szCs w:val="32"/>
        </w:rPr>
      </w:pPr>
      <w:r w:rsidRPr="004846E6">
        <w:rPr>
          <w:rFonts w:ascii="仿宋" w:eastAsia="仿宋" w:hAnsi="仿宋" w:hint="eastAsia"/>
          <w:sz w:val="32"/>
          <w:szCs w:val="32"/>
        </w:rPr>
        <w:t>特此公告。</w:t>
      </w:r>
    </w:p>
    <w:p w:rsidR="004846E6" w:rsidRPr="004846E6" w:rsidRDefault="004846E6" w:rsidP="00E62AFD">
      <w:pPr>
        <w:tabs>
          <w:tab w:val="left" w:pos="555"/>
        </w:tabs>
        <w:rPr>
          <w:rFonts w:ascii="仿宋" w:eastAsia="仿宋" w:hAnsi="仿宋"/>
          <w:sz w:val="32"/>
          <w:szCs w:val="32"/>
        </w:rPr>
      </w:pPr>
      <w:r w:rsidRPr="004846E6">
        <w:rPr>
          <w:rFonts w:ascii="仿宋" w:eastAsia="仿宋" w:hAnsi="仿宋" w:hint="eastAsia"/>
          <w:sz w:val="32"/>
          <w:szCs w:val="32"/>
        </w:rPr>
        <w:t xml:space="preserve">                              青海省民政厅</w:t>
      </w:r>
    </w:p>
    <w:p w:rsidR="004846E6" w:rsidRPr="004846E6" w:rsidRDefault="004846E6" w:rsidP="00E62AFD">
      <w:pPr>
        <w:tabs>
          <w:tab w:val="left" w:pos="555"/>
        </w:tabs>
        <w:rPr>
          <w:rFonts w:ascii="仿宋" w:eastAsia="仿宋" w:hAnsi="仿宋"/>
          <w:sz w:val="32"/>
          <w:szCs w:val="32"/>
        </w:rPr>
      </w:pPr>
      <w:r w:rsidRPr="004846E6">
        <w:rPr>
          <w:rFonts w:ascii="仿宋" w:eastAsia="仿宋" w:hAnsi="仿宋" w:hint="eastAsia"/>
          <w:sz w:val="32"/>
          <w:szCs w:val="32"/>
        </w:rPr>
        <w:t xml:space="preserve">                            2019年   月   日</w:t>
      </w:r>
    </w:p>
    <w:sectPr w:rsidR="004846E6" w:rsidRPr="004846E6" w:rsidSect="0037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78" w:rsidRDefault="002D6478" w:rsidP="00865FFB">
      <w:r>
        <w:separator/>
      </w:r>
    </w:p>
  </w:endnote>
  <w:endnote w:type="continuationSeparator" w:id="0">
    <w:p w:rsidR="002D6478" w:rsidRDefault="002D6478" w:rsidP="0086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78" w:rsidRDefault="002D6478" w:rsidP="00865FFB">
      <w:r>
        <w:separator/>
      </w:r>
    </w:p>
  </w:footnote>
  <w:footnote w:type="continuationSeparator" w:id="0">
    <w:p w:rsidR="002D6478" w:rsidRDefault="002D6478" w:rsidP="00865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88D"/>
    <w:multiLevelType w:val="hybridMultilevel"/>
    <w:tmpl w:val="1638AF4A"/>
    <w:lvl w:ilvl="0" w:tplc="916437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FFB"/>
    <w:rsid w:val="00002AB9"/>
    <w:rsid w:val="00005A02"/>
    <w:rsid w:val="00007724"/>
    <w:rsid w:val="000466E8"/>
    <w:rsid w:val="00113500"/>
    <w:rsid w:val="001566A2"/>
    <w:rsid w:val="00163643"/>
    <w:rsid w:val="001B5C10"/>
    <w:rsid w:val="001F109F"/>
    <w:rsid w:val="00233D52"/>
    <w:rsid w:val="0028404F"/>
    <w:rsid w:val="00284CBA"/>
    <w:rsid w:val="002D6478"/>
    <w:rsid w:val="00344317"/>
    <w:rsid w:val="00366E2A"/>
    <w:rsid w:val="00371BE6"/>
    <w:rsid w:val="003905CA"/>
    <w:rsid w:val="003A1BAD"/>
    <w:rsid w:val="003A6A53"/>
    <w:rsid w:val="004846E6"/>
    <w:rsid w:val="00543493"/>
    <w:rsid w:val="00571E97"/>
    <w:rsid w:val="00582333"/>
    <w:rsid w:val="0058681F"/>
    <w:rsid w:val="005A0031"/>
    <w:rsid w:val="005E2D65"/>
    <w:rsid w:val="00631EB0"/>
    <w:rsid w:val="006A23BD"/>
    <w:rsid w:val="006A4EB9"/>
    <w:rsid w:val="00736F82"/>
    <w:rsid w:val="00753EC8"/>
    <w:rsid w:val="007C7C03"/>
    <w:rsid w:val="00865FFB"/>
    <w:rsid w:val="00894ED3"/>
    <w:rsid w:val="008B79EA"/>
    <w:rsid w:val="0092488E"/>
    <w:rsid w:val="009E79C4"/>
    <w:rsid w:val="009F43A9"/>
    <w:rsid w:val="00A5235F"/>
    <w:rsid w:val="00AD37CC"/>
    <w:rsid w:val="00AE428F"/>
    <w:rsid w:val="00AF405E"/>
    <w:rsid w:val="00B51081"/>
    <w:rsid w:val="00BD5067"/>
    <w:rsid w:val="00BF7F4F"/>
    <w:rsid w:val="00C45A8D"/>
    <w:rsid w:val="00C54648"/>
    <w:rsid w:val="00C90FF3"/>
    <w:rsid w:val="00CA7CDA"/>
    <w:rsid w:val="00CD46F2"/>
    <w:rsid w:val="00E62AFD"/>
    <w:rsid w:val="00E7593C"/>
    <w:rsid w:val="00EC6DC1"/>
    <w:rsid w:val="00EE2F91"/>
    <w:rsid w:val="00EF2991"/>
    <w:rsid w:val="00F0760A"/>
    <w:rsid w:val="00F35156"/>
    <w:rsid w:val="00FB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F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FFB"/>
    <w:rPr>
      <w:sz w:val="18"/>
      <w:szCs w:val="18"/>
    </w:rPr>
  </w:style>
  <w:style w:type="paragraph" w:styleId="a5">
    <w:name w:val="List Paragraph"/>
    <w:basedOn w:val="a"/>
    <w:uiPriority w:val="34"/>
    <w:qFormat/>
    <w:rsid w:val="00A5235F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005A0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5A02"/>
    <w:rPr>
      <w:color w:val="800080"/>
      <w:u w:val="single"/>
    </w:rPr>
  </w:style>
  <w:style w:type="paragraph" w:customStyle="1" w:styleId="font5">
    <w:name w:val="font5"/>
    <w:basedOn w:val="a"/>
    <w:rsid w:val="00005A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05A0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5A0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5A0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005A0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005A0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88">
    <w:name w:val="xl88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005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26</Pages>
  <Words>2023</Words>
  <Characters>11534</Characters>
  <Application>Microsoft Office Word</Application>
  <DocSecurity>0</DocSecurity>
  <Lines>96</Lines>
  <Paragraphs>27</Paragraphs>
  <ScaleCrop>false</ScaleCrop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</cp:revision>
  <cp:lastPrinted>2019-12-04T02:12:00Z</cp:lastPrinted>
  <dcterms:created xsi:type="dcterms:W3CDTF">2019-12-03T01:47:00Z</dcterms:created>
  <dcterms:modified xsi:type="dcterms:W3CDTF">2019-12-10T03:53:00Z</dcterms:modified>
</cp:coreProperties>
</file>